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C" w:rsidRPr="0052128A" w:rsidRDefault="0052214C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P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P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Pr="0052128A" w:rsidRDefault="0052128A" w:rsidP="00521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2128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Convention on the Contract for the International Carriage of Goods by </w:t>
      </w:r>
    </w:p>
    <w:p w:rsidR="0052128A" w:rsidRPr="0052128A" w:rsidRDefault="0052128A" w:rsidP="0052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2128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Road (CMR) - (Geneva, 19 May 1956)</w:t>
      </w:r>
    </w:p>
    <w:p w:rsidR="0052128A" w:rsidRPr="0052128A" w:rsidRDefault="0052128A" w:rsidP="0052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2128A" w:rsidRPr="0052128A" w:rsidRDefault="0052128A" w:rsidP="0052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12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United Nations (UN)</w:t>
      </w: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A" w:rsidRDefault="0052128A" w:rsidP="005212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2128A">
        <w:rPr>
          <w:rFonts w:ascii="Arial" w:eastAsia="Times New Roman" w:hAnsi="Arial" w:cs="Arial"/>
          <w:sz w:val="24"/>
          <w:szCs w:val="24"/>
          <w:lang w:val="ru-RU" w:eastAsia="ru-RU"/>
        </w:rPr>
        <w:t>Copyright©1956 United Nations (UN)</w:t>
      </w:r>
    </w:p>
    <w:p w:rsidR="0052128A" w:rsidRDefault="0052128A" w:rsidP="0052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128A" w:rsidRDefault="0052128A" w:rsidP="0052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128A" w:rsidRDefault="0052128A" w:rsidP="00521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Contents</w:t>
      </w:r>
    </w:p>
    <w:p w:rsidR="0052128A" w:rsidRPr="0052128A" w:rsidRDefault="0052128A" w:rsidP="00521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Convention on the Contract for the International Carriage of Goods by Road(CMR) (Geneva, 19 May 1956)1Preamble1[Preamble]. . . . . . . . . . . . . . . . . . . . . . . . . . . . . . . . . . . . .1Chapter 1 - Scope of Application1Article 1. . . . . . . . . . . . . . . . . . . . . . . . . . . . . . . . . . . . . . .1Article 2. . . . . . . . . . . . . . . . . . . . . . . . . . . . . . . . . . . . . . .1Chapter II - Persons for whom the Carrier is Responsible2Article 3. . . . . . . . . . . . . . . . . . . . . . . . . . . . . . . . . . . . . . .2Chapter III - Conclusion and Performance of the Contract of Carriage2Article 4. . . . . . . . . . . . . . . . . . . . . . . . . . . . . . . . . . . . . . .2Article 5. . . . . . . . . . . . . . . . . . . . . . . . . . . . . . . . . . . . . . .2Article 6. . . . . . . . . . . . . . . . . . . . . . . . . . . . . . . . . . . . . . .3Article 7. . . . . . . . . . . . . . . . . . . . . . . . . . . . . . . . . . . . . . .4Article 8. . . . . . . . . . . . . . . . . . . . . . . . . . . . . . . . . . . . . . .4Article 9. . . . . . . . . . . . . . . . . . . . . . . . . . . . . . . . . . . . . . .4Article 10. . . . . . . . . . . . . . . . . . . . . . . . . . . . . . . . . . . . . .5Article 11.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.5Article 12.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.5Article 13.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.6Article 14.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.6Article 15.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.7Article 16.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.7Chapter IV - Liability of the Carrier8Article 17.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.8Article 18.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.9Article 19.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.9Article 20.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.9Article 21.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.10Article 22.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.10Article 23.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.10Article 24.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.11Article 25.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.11Article 26.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.11Article 27.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.12Article 28.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.12Article 29. . . . . . . . . . . . . . . . . . . . . . . . . . . . . . . . . </w:t>
      </w:r>
      <w:proofErr w:type="gramStart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Pr="005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5212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</w:p>
    <w:p w:rsidR="0052128A" w:rsidRPr="0052128A" w:rsidRDefault="0052128A" w:rsidP="0052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128A" w:rsidRPr="0052128A" w:rsidRDefault="0052128A" w:rsidP="0052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128A" w:rsidRPr="0052128A" w:rsidSect="00164E0A">
      <w:headerReference w:type="default" r:id="rId7"/>
      <w:footerReference w:type="default" r:id="rId8"/>
      <w:pgSz w:w="12240" w:h="15840"/>
      <w:pgMar w:top="1890" w:right="630" w:bottom="18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83" w:rsidRDefault="00AB5B83" w:rsidP="00AB5B83">
      <w:pPr>
        <w:spacing w:after="0" w:line="240" w:lineRule="auto"/>
      </w:pPr>
      <w:r>
        <w:separator/>
      </w:r>
    </w:p>
  </w:endnote>
  <w:endnote w:type="continuationSeparator" w:id="0">
    <w:p w:rsidR="00AB5B83" w:rsidRDefault="00AB5B83" w:rsidP="00A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83" w:rsidRPr="00164E0A" w:rsidRDefault="0052128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i/>
      </w:rPr>
      <w:t>www.cedrus.lt</w:t>
    </w:r>
    <w:r w:rsidR="00AB5B83">
      <w:rPr>
        <w:rFonts w:asciiTheme="majorHAnsi" w:hAnsiTheme="majorHAnsi"/>
      </w:rPr>
      <w:ptab w:relativeTo="margin" w:alignment="right" w:leader="none"/>
    </w:r>
    <w:r w:rsidR="00164E0A">
      <w:rPr>
        <w:rFonts w:asciiTheme="majorHAnsi" w:hAnsiTheme="majorHAnsi"/>
      </w:rPr>
      <w:t>Page</w:t>
    </w:r>
    <w:r w:rsidR="00AB5B83" w:rsidRPr="00164E0A">
      <w:rPr>
        <w:rFonts w:asciiTheme="majorHAnsi" w:hAnsiTheme="majorHAnsi"/>
      </w:rPr>
      <w:t xml:space="preserve"> </w:t>
    </w:r>
    <w:r w:rsidR="00396E26">
      <w:fldChar w:fldCharType="begin"/>
    </w:r>
    <w:r w:rsidR="00AB5B83" w:rsidRPr="00164E0A">
      <w:instrText xml:space="preserve"> </w:instrText>
    </w:r>
    <w:r w:rsidR="00AB5B83">
      <w:instrText>PAGE</w:instrText>
    </w:r>
    <w:r w:rsidR="00AB5B83" w:rsidRPr="00164E0A">
      <w:instrText xml:space="preserve">   \* </w:instrText>
    </w:r>
    <w:r w:rsidR="00AB5B83">
      <w:instrText>MERGEFORMAT</w:instrText>
    </w:r>
    <w:r w:rsidR="00AB5B83" w:rsidRPr="00164E0A">
      <w:instrText xml:space="preserve"> </w:instrText>
    </w:r>
    <w:r w:rsidR="00396E26">
      <w:fldChar w:fldCharType="separate"/>
    </w:r>
    <w:r w:rsidR="0052214C" w:rsidRPr="0052214C">
      <w:rPr>
        <w:rFonts w:asciiTheme="majorHAnsi" w:hAnsiTheme="majorHAnsi"/>
        <w:noProof/>
      </w:rPr>
      <w:t>8</w:t>
    </w:r>
    <w:r w:rsidR="00396E26">
      <w:fldChar w:fldCharType="end"/>
    </w:r>
  </w:p>
  <w:p w:rsidR="00AB5B83" w:rsidRPr="00164E0A" w:rsidRDefault="00AB5B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83" w:rsidRDefault="00AB5B83" w:rsidP="00AB5B83">
      <w:pPr>
        <w:spacing w:after="0" w:line="240" w:lineRule="auto"/>
      </w:pPr>
      <w:r>
        <w:separator/>
      </w:r>
    </w:p>
  </w:footnote>
  <w:footnote w:type="continuationSeparator" w:id="0">
    <w:p w:rsidR="00AB5B83" w:rsidRDefault="00AB5B83" w:rsidP="00AB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83" w:rsidRDefault="00AB5B8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-355600</wp:posOffset>
          </wp:positionV>
          <wp:extent cx="2171700" cy="609600"/>
          <wp:effectExtent l="19050" t="0" r="0" b="0"/>
          <wp:wrapNone/>
          <wp:docPr id="2" name="Picture 1" descr="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4E65" w:rsidRDefault="00674E65" w:rsidP="00674E65">
    <w:pPr>
      <w:pStyle w:val="a5"/>
      <w:jc w:val="right"/>
      <w:rPr>
        <w:rFonts w:ascii="Arial" w:hAnsi="Arial" w:cs="Arial"/>
      </w:rPr>
    </w:pPr>
  </w:p>
  <w:p w:rsidR="0052128A" w:rsidRDefault="0052128A" w:rsidP="0052128A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</w:p>
  <w:p w:rsidR="0052128A" w:rsidRPr="0052128A" w:rsidRDefault="0052128A" w:rsidP="0052128A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52128A">
      <w:rPr>
        <w:rFonts w:ascii="Times New Roman" w:eastAsia="Times New Roman" w:hAnsi="Times New Roman" w:cs="Times New Roman"/>
        <w:i/>
        <w:lang w:eastAsia="ru-RU"/>
      </w:rPr>
      <w:t>Convention on the Contract for the International Carriage of Goods by Road (CMR) - (Geneva, 19 May1956)</w:t>
    </w:r>
  </w:p>
  <w:p w:rsidR="0052128A" w:rsidRPr="00674E65" w:rsidRDefault="0052128A" w:rsidP="0052128A">
    <w:pPr>
      <w:pStyle w:val="a5"/>
      <w:jc w:val="right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1E5"/>
    <w:multiLevelType w:val="hybridMultilevel"/>
    <w:tmpl w:val="9D1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1DD"/>
    <w:multiLevelType w:val="hybridMultilevel"/>
    <w:tmpl w:val="C22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03E"/>
    <w:multiLevelType w:val="hybridMultilevel"/>
    <w:tmpl w:val="B2C0EF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5DD"/>
    <w:multiLevelType w:val="hybridMultilevel"/>
    <w:tmpl w:val="5C2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F32"/>
    <w:multiLevelType w:val="hybridMultilevel"/>
    <w:tmpl w:val="A14A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EE2"/>
    <w:multiLevelType w:val="hybridMultilevel"/>
    <w:tmpl w:val="0A82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6022"/>
    <w:multiLevelType w:val="hybridMultilevel"/>
    <w:tmpl w:val="91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495"/>
    <w:multiLevelType w:val="hybridMultilevel"/>
    <w:tmpl w:val="2966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22CBD"/>
    <w:multiLevelType w:val="hybridMultilevel"/>
    <w:tmpl w:val="FBAC8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96709"/>
    <w:multiLevelType w:val="hybridMultilevel"/>
    <w:tmpl w:val="CA4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4C12"/>
    <w:multiLevelType w:val="hybridMultilevel"/>
    <w:tmpl w:val="028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700A"/>
    <w:multiLevelType w:val="hybridMultilevel"/>
    <w:tmpl w:val="0EC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5F75"/>
    <w:multiLevelType w:val="hybridMultilevel"/>
    <w:tmpl w:val="3606E9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7636632"/>
    <w:multiLevelType w:val="hybridMultilevel"/>
    <w:tmpl w:val="CD7CA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C24B1"/>
    <w:multiLevelType w:val="hybridMultilevel"/>
    <w:tmpl w:val="B7C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32CB"/>
    <w:multiLevelType w:val="hybridMultilevel"/>
    <w:tmpl w:val="80F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E0309"/>
    <w:multiLevelType w:val="hybridMultilevel"/>
    <w:tmpl w:val="233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51047"/>
    <w:multiLevelType w:val="hybridMultilevel"/>
    <w:tmpl w:val="B58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66C9"/>
    <w:multiLevelType w:val="hybridMultilevel"/>
    <w:tmpl w:val="D71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4844"/>
    <w:multiLevelType w:val="hybridMultilevel"/>
    <w:tmpl w:val="408CC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33CF5"/>
    <w:multiLevelType w:val="hybridMultilevel"/>
    <w:tmpl w:val="A09C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65E39"/>
    <w:multiLevelType w:val="hybridMultilevel"/>
    <w:tmpl w:val="3A24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4031"/>
    <w:multiLevelType w:val="hybridMultilevel"/>
    <w:tmpl w:val="8E32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0893"/>
    <w:multiLevelType w:val="hybridMultilevel"/>
    <w:tmpl w:val="57BC3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6F51F9"/>
    <w:multiLevelType w:val="hybridMultilevel"/>
    <w:tmpl w:val="F2B0D4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D9A79AE"/>
    <w:multiLevelType w:val="hybridMultilevel"/>
    <w:tmpl w:val="97C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E355E"/>
    <w:multiLevelType w:val="hybridMultilevel"/>
    <w:tmpl w:val="1E1A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84DB6"/>
    <w:multiLevelType w:val="hybridMultilevel"/>
    <w:tmpl w:val="1B56F4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42261"/>
    <w:multiLevelType w:val="hybridMultilevel"/>
    <w:tmpl w:val="3BBA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6C11"/>
    <w:multiLevelType w:val="hybridMultilevel"/>
    <w:tmpl w:val="3018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66176"/>
    <w:multiLevelType w:val="hybridMultilevel"/>
    <w:tmpl w:val="59B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16"/>
  </w:num>
  <w:num w:numId="5">
    <w:abstractNumId w:val="20"/>
  </w:num>
  <w:num w:numId="6">
    <w:abstractNumId w:val="24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30"/>
  </w:num>
  <w:num w:numId="13">
    <w:abstractNumId w:val="23"/>
  </w:num>
  <w:num w:numId="14">
    <w:abstractNumId w:val="10"/>
  </w:num>
  <w:num w:numId="15">
    <w:abstractNumId w:val="26"/>
  </w:num>
  <w:num w:numId="16">
    <w:abstractNumId w:val="25"/>
  </w:num>
  <w:num w:numId="17">
    <w:abstractNumId w:val="27"/>
  </w:num>
  <w:num w:numId="18">
    <w:abstractNumId w:val="17"/>
  </w:num>
  <w:num w:numId="19">
    <w:abstractNumId w:val="1"/>
  </w:num>
  <w:num w:numId="20">
    <w:abstractNumId w:val="28"/>
  </w:num>
  <w:num w:numId="21">
    <w:abstractNumId w:val="14"/>
  </w:num>
  <w:num w:numId="22">
    <w:abstractNumId w:val="19"/>
  </w:num>
  <w:num w:numId="23">
    <w:abstractNumId w:val="11"/>
  </w:num>
  <w:num w:numId="24">
    <w:abstractNumId w:val="4"/>
  </w:num>
  <w:num w:numId="25">
    <w:abstractNumId w:val="18"/>
  </w:num>
  <w:num w:numId="26">
    <w:abstractNumId w:val="6"/>
  </w:num>
  <w:num w:numId="27">
    <w:abstractNumId w:val="21"/>
  </w:num>
  <w:num w:numId="28">
    <w:abstractNumId w:val="22"/>
  </w:num>
  <w:num w:numId="29">
    <w:abstractNumId w:val="9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83"/>
    <w:rsid w:val="0001522B"/>
    <w:rsid w:val="000153B5"/>
    <w:rsid w:val="00084015"/>
    <w:rsid w:val="00090B0A"/>
    <w:rsid w:val="000C6711"/>
    <w:rsid w:val="000D1464"/>
    <w:rsid w:val="000D4FE5"/>
    <w:rsid w:val="00162997"/>
    <w:rsid w:val="00164E0A"/>
    <w:rsid w:val="00184890"/>
    <w:rsid w:val="001F4B73"/>
    <w:rsid w:val="00206AF8"/>
    <w:rsid w:val="00224077"/>
    <w:rsid w:val="0023624E"/>
    <w:rsid w:val="00241B40"/>
    <w:rsid w:val="00260654"/>
    <w:rsid w:val="00266A56"/>
    <w:rsid w:val="00273AD1"/>
    <w:rsid w:val="0029185E"/>
    <w:rsid w:val="002C55A6"/>
    <w:rsid w:val="002D533E"/>
    <w:rsid w:val="00324BBC"/>
    <w:rsid w:val="003326E5"/>
    <w:rsid w:val="00396E26"/>
    <w:rsid w:val="00410D18"/>
    <w:rsid w:val="0042253F"/>
    <w:rsid w:val="00423AF1"/>
    <w:rsid w:val="004344C7"/>
    <w:rsid w:val="0045441B"/>
    <w:rsid w:val="004721F7"/>
    <w:rsid w:val="0049749A"/>
    <w:rsid w:val="004E5F8A"/>
    <w:rsid w:val="0052128A"/>
    <w:rsid w:val="0052214C"/>
    <w:rsid w:val="00595F07"/>
    <w:rsid w:val="005F13F7"/>
    <w:rsid w:val="00654BFB"/>
    <w:rsid w:val="0067472D"/>
    <w:rsid w:val="00674E65"/>
    <w:rsid w:val="00701327"/>
    <w:rsid w:val="00717643"/>
    <w:rsid w:val="007B50C5"/>
    <w:rsid w:val="00824FBD"/>
    <w:rsid w:val="008970E0"/>
    <w:rsid w:val="008D6BEA"/>
    <w:rsid w:val="008E66B4"/>
    <w:rsid w:val="008E6A4C"/>
    <w:rsid w:val="00976C9B"/>
    <w:rsid w:val="009B06C0"/>
    <w:rsid w:val="00A0371B"/>
    <w:rsid w:val="00A11BB1"/>
    <w:rsid w:val="00A2038C"/>
    <w:rsid w:val="00A369E2"/>
    <w:rsid w:val="00A4325A"/>
    <w:rsid w:val="00A44CCA"/>
    <w:rsid w:val="00A56C78"/>
    <w:rsid w:val="00AA006D"/>
    <w:rsid w:val="00AB5B83"/>
    <w:rsid w:val="00B01B9D"/>
    <w:rsid w:val="00B20187"/>
    <w:rsid w:val="00B23435"/>
    <w:rsid w:val="00BA60A2"/>
    <w:rsid w:val="00BC660B"/>
    <w:rsid w:val="00BE62BF"/>
    <w:rsid w:val="00C009A4"/>
    <w:rsid w:val="00D16B7C"/>
    <w:rsid w:val="00DA4103"/>
    <w:rsid w:val="00DC39D0"/>
    <w:rsid w:val="00DD02C0"/>
    <w:rsid w:val="00E64EBF"/>
    <w:rsid w:val="00EB2F68"/>
    <w:rsid w:val="00EB2FD7"/>
    <w:rsid w:val="00EF0C73"/>
    <w:rsid w:val="00F25AD9"/>
    <w:rsid w:val="00F360C4"/>
    <w:rsid w:val="00FA7A1E"/>
    <w:rsid w:val="00FB3E20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E783AD6"/>
  <w15:docId w15:val="{D3878DAD-6C8A-844D-B3AA-F715A4A2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5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B83"/>
  </w:style>
  <w:style w:type="paragraph" w:styleId="a7">
    <w:name w:val="footer"/>
    <w:basedOn w:val="a"/>
    <w:link w:val="a8"/>
    <w:uiPriority w:val="99"/>
    <w:unhideWhenUsed/>
    <w:rsid w:val="00AB5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B83"/>
  </w:style>
  <w:style w:type="paragraph" w:styleId="a9">
    <w:name w:val="No Spacing"/>
    <w:uiPriority w:val="1"/>
    <w:qFormat/>
    <w:rsid w:val="002D53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06AF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2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72</cp:revision>
  <dcterms:created xsi:type="dcterms:W3CDTF">2020-05-21T15:04:00Z</dcterms:created>
  <dcterms:modified xsi:type="dcterms:W3CDTF">2020-06-17T11:24:00Z</dcterms:modified>
</cp:coreProperties>
</file>